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DORG-596 documento di prova</w:t>
      </w:r>
    </w:p>
    <w:p>
      <w:r>
        <w:t>Testo generato per il test di upload via browser embedded.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