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AlgoTest &amp; Algo Trading — Conversation Summary</w:t>
      </w:r>
    </w:p>
    <w:p>
      <w:r>
        <w:rPr>
          <w:i/>
          <w:iCs/>
          <w:color w:val="888888"/>
          <w:sz w:val="20"/>
          <w:szCs w:val="20"/>
        </w:rPr>
        <w:t xml:space="preserve">Date: March 11, 2026</w:t>
      </w:r>
    </w:p>
    <w:p>
      <w:r>
        <w:t xml:space="preserve"/>
      </w:r>
    </w:p>
    <w:p>
      <w:pPr>
        <w:pStyle w:val="Heading2"/>
      </w:pPr>
      <w:r>
        <w:t xml:space="preserve">Q: What is AlgoTest and its main advantages in algo trading?</w:t>
      </w:r>
    </w:p>
    <w:p>
      <w:r>
        <w:rPr>
          <w:b/>
          <w:bCs/>
          <w:sz w:val="24"/>
          <w:szCs w:val="24"/>
        </w:rPr>
        <w:t xml:space="preserve">What is AlgoTest?</w:t>
      </w:r>
    </w:p>
    <w:p>
      <w:pPr>
        <w:spacing w:after="160"/>
      </w:pPr>
      <w:r>
        <w:t xml:space="preserve">AlgoTest is an algorithmic options trading platform built for Indian retail traders, founded in 2021 by Raghav Malik (Financial Engineering @ Columbia University), a former HFT technologist and options market-maker in the US. It supports algo trading across six indices — BANKNIFTY, NIFTY, FINNIFTY, MIDCAPNIFTY, SENSEX, BANKEX — along with Crypto and 500 Stock Options (NIFTY500), with connections to 50+ broker APIs.</w:t>
      </w:r>
    </w:p>
    <w:p>
      <w:r>
        <w:rPr>
          <w:b/>
          <w:bCs/>
          <w:sz w:val="24"/>
          <w:szCs w:val="24"/>
        </w:rPr>
        <w:t xml:space="preserve">Main Advantages of AlgoTest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No-Code Interface: </w:t>
      </w:r>
      <w:r>
        <w:t xml:space="preserve">Offers a user-friendly drag-and-drop interface that simplifies algo trading for beginners, allowing traders to focus on strategy development without coding expertise.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Backtesting: </w:t>
      </w:r>
      <w:r>
        <w:t xml:space="preserve">Test trading strategies against historical data to understand how a strategy would have performed before deploying real capital.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One-Click Live Deployment: </w:t>
      </w:r>
      <w:r>
        <w:t xml:space="preserve">Any strategy tested with the backtester can be deployed to the live market at the click of a button.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Built-in Margin Calculator: </w:t>
      </w:r>
      <w:r>
        <w:t xml:space="preserve">Estimate the margin needed for options contracts before execution.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Cost-Effective: </w:t>
      </w:r>
      <w:r>
        <w:t xml:space="preserve">Many tools are free to use with no hefty subscription fees. Base plans start at Rs. 499/month.</w:t>
      </w:r>
    </w:p>
    <w:p>
      <w:r>
        <w:t xml:space="preserve"/>
      </w:r>
    </w:p>
    <w:p>
      <w:pPr>
        <w:pStyle w:val="Heading2"/>
      </w:pPr>
      <w:r>
        <w:t xml:space="preserve">Q: Can our bot be integrated with AlgoTest?</w:t>
      </w:r>
    </w:p>
    <w:p>
      <w:pPr>
        <w:spacing w:after="120"/>
      </w:pPr>
      <w:r>
        <w:t xml:space="preserve">Yes! AlgoTest has a developer-friendly Signals/Webhook API specifically designed for external bot integration. You can define your entire strategy — including SL, Target, Trailing SL, Entry/Exit Buffers, and Product Types — in one clean JSON payload. AlgoTest handles all broker-specific code on its end.</w:t>
      </w:r>
    </w:p>
    <w:p>
      <w:pPr>
        <w:spacing w:after="160"/>
      </w:pPr>
      <w:r>
        <w:t xml:space="preserve">They have also open-sourced a full working GitHub repo (github.com/Algo-Test) to help developers automate trades using their APIs, covering the complete workflow from authentication to order execution — suitable for scalping bots, trend followers, portfolio managers, delta-neutral hedgers, and more.</w:t>
      </w:r>
    </w:p>
    <w:p>
      <w:pPr>
        <w:pStyle w:val="Heading2"/>
      </w:pPr>
      <w:r>
        <w:t xml:space="preserve">Q: Is AlgoTest's API free to use?</w:t>
      </w:r>
    </w:p>
    <w:p>
      <w:r>
        <w:t xml:space="preserve">Partially free with the following structure:</w:t>
      </w:r>
    </w:p>
    <w:p>
      <w:pPr>
        <w:pStyle w:val="ListParagraph"/>
        <w:numPr>
          <w:ilvl w:val="0"/>
          <w:numId w:val="2"/>
        </w:numPr>
      </w:pPr>
      <w:r>
        <w:t xml:space="preserve">One broker login per broker is free. Each additional API instance costs 500 credits/month.</w:t>
      </w:r>
    </w:p>
    <w:p>
      <w:pPr>
        <w:pStyle w:val="ListParagraph"/>
        <w:numPr>
          <w:ilvl w:val="0"/>
          <w:numId w:val="2"/>
        </w:numPr>
      </w:pPr>
      <w:r>
        <w:t xml:space="preserve">For some brokers like Groww, algo execution is completely free with no AlgoTest credits required.</w:t>
      </w:r>
    </w:p>
    <w:p>
      <w:pPr>
        <w:pStyle w:val="ListParagraph"/>
        <w:numPr>
          <w:ilvl w:val="0"/>
          <w:numId w:val="2"/>
        </w:numPr>
      </w:pPr>
      <w:r>
        <w:t xml:space="preserve">The Signals/Webhook API for external bot integration requires an AlgoTest account (free tier available); live execution consumes credits depending on your plan and broker.</w:t>
      </w:r>
    </w:p>
    <w:p>
      <w:r>
        <w:t xml:space="preserve"/>
      </w:r>
    </w:p>
    <w:p>
      <w:pPr>
        <w:pBdr>
          <w:top w:val="single" w:color="CCCCCC" w:sz="4"/>
        </w:pBdr>
        <w:spacing w:before="240"/>
      </w:pPr>
      <w:r>
        <w:rPr>
          <w:b/>
          <w:bCs/>
        </w:rPr>
        <w:t xml:space="preserve">Resources: </w:t>
      </w:r>
      <w:r>
        <w:t xml:space="preserve">docs.algotest.in  |  github.com/Algo-Test  |  algotest.in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00" w:after="150"/>
      <w:outlineLvl w:val="0"/>
    </w:pPr>
    <w:rPr>
      <w:rFonts w:ascii="Arial" w:cs="Arial" w:eastAsia="Arial" w:hAnsi="Arial"/>
      <w:b/>
      <w:bCs/>
      <w:color w:val="1F4E79"/>
      <w:sz w:val="30"/>
      <w:szCs w:val="30"/>
    </w:rPr>
  </w:style>
  <w:style w:type="paragraph" w:styleId="Heading2">
    <w:name w:val="Heading 2"/>
    <w:basedOn w:val="Normal"/>
    <w:next w:val="Normal"/>
    <w:qFormat/>
    <w:pPr>
      <w:spacing w:before="240" w:after="120"/>
      <w:outlineLvl w:val="1"/>
    </w:pPr>
    <w:rPr>
      <w:rFonts w:ascii="Arial" w:cs="Arial" w:eastAsia="Arial" w:hAnsi="Arial"/>
      <w:b/>
      <w:bCs/>
      <w:color w:val="2E75B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2026-03-11T02:58:35.533Z</dcterms:created>
  <dcterms:modified xsi:type="dcterms:W3CDTF">2026-03-11T02:58:35.534Z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